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1610F" w14:paraId="14EBEE9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6358297A" w14:textId="77777777" w:rsidTr="00AA7026">
              <w:trPr>
                <w:trHeight w:val="2778"/>
              </w:trPr>
              <w:tc>
                <w:tcPr>
                  <w:tcW w:w="4819" w:type="dxa"/>
                </w:tcPr>
                <w:p w14:paraId="00D3E26A" w14:textId="329275D0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011AAC09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7F9A73C4" w14:textId="5CFFA5EA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1AA69699" w14:textId="77777777" w:rsidR="00F1610F" w:rsidRDefault="00F1610F" w:rsidP="00F1610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4CDBB7FC" w14:textId="77777777" w:rsidTr="00F1610F">
              <w:trPr>
                <w:trHeight w:val="2778"/>
              </w:trPr>
              <w:tc>
                <w:tcPr>
                  <w:tcW w:w="4819" w:type="dxa"/>
                  <w:shd w:val="clear" w:color="auto" w:fill="FFE599" w:themeFill="accent4" w:themeFillTint="66"/>
                </w:tcPr>
                <w:p w14:paraId="0EBA3344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184D6197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6BA5A5EF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03EC2249" w14:textId="77777777" w:rsidR="00F1610F" w:rsidRDefault="00F1610F" w:rsidP="00F1610F">
            <w:pPr>
              <w:ind w:left="129" w:right="129"/>
              <w:jc w:val="center"/>
            </w:pPr>
          </w:p>
        </w:tc>
      </w:tr>
      <w:tr w:rsidR="00F1610F" w14:paraId="42FCDFD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31CDA93B" w14:textId="77777777" w:rsidTr="00D70381">
              <w:trPr>
                <w:trHeight w:val="2778"/>
              </w:trPr>
              <w:tc>
                <w:tcPr>
                  <w:tcW w:w="4819" w:type="dxa"/>
                </w:tcPr>
                <w:p w14:paraId="5FBA82EA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113D31E3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73AF9400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3A2BCBF3" w14:textId="77777777" w:rsidR="00F1610F" w:rsidRDefault="00F1610F" w:rsidP="00F1610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424A1C2C" w14:textId="77777777" w:rsidTr="00F1610F">
              <w:trPr>
                <w:trHeight w:val="2778"/>
              </w:trPr>
              <w:tc>
                <w:tcPr>
                  <w:tcW w:w="4819" w:type="dxa"/>
                  <w:shd w:val="clear" w:color="auto" w:fill="C5E0B3" w:themeFill="accent6" w:themeFillTint="66"/>
                </w:tcPr>
                <w:p w14:paraId="242E299F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19FF81E5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7A26EC74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3D3C079D" w14:textId="77777777" w:rsidR="00F1610F" w:rsidRDefault="00F1610F" w:rsidP="00F1610F">
            <w:pPr>
              <w:ind w:left="129" w:right="129"/>
              <w:jc w:val="center"/>
            </w:pPr>
          </w:p>
        </w:tc>
      </w:tr>
      <w:tr w:rsidR="00F1610F" w14:paraId="14066655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44DFDC84" w14:textId="77777777" w:rsidTr="00D70381">
              <w:trPr>
                <w:trHeight w:val="2778"/>
              </w:trPr>
              <w:tc>
                <w:tcPr>
                  <w:tcW w:w="4819" w:type="dxa"/>
                </w:tcPr>
                <w:p w14:paraId="39E1FF32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2E07F4EF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024C5184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7A22F6DD" w14:textId="77777777" w:rsidR="00F1610F" w:rsidRDefault="00F1610F" w:rsidP="00F1610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0E6CB753" w14:textId="77777777" w:rsidTr="00F1610F">
              <w:trPr>
                <w:trHeight w:val="2778"/>
              </w:trPr>
              <w:tc>
                <w:tcPr>
                  <w:tcW w:w="4819" w:type="dxa"/>
                  <w:shd w:val="clear" w:color="auto" w:fill="DEEAF6" w:themeFill="accent5" w:themeFillTint="33"/>
                </w:tcPr>
                <w:p w14:paraId="30278B8B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782118E0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28C45139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2A65875B" w14:textId="77777777" w:rsidR="00F1610F" w:rsidRDefault="00F1610F" w:rsidP="00F1610F">
            <w:pPr>
              <w:ind w:left="129" w:right="129"/>
              <w:jc w:val="center"/>
            </w:pPr>
          </w:p>
        </w:tc>
      </w:tr>
      <w:tr w:rsidR="00F1610F" w14:paraId="597F384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26F08B45" w14:textId="77777777" w:rsidTr="00D70381">
              <w:trPr>
                <w:trHeight w:val="2778"/>
              </w:trPr>
              <w:tc>
                <w:tcPr>
                  <w:tcW w:w="4819" w:type="dxa"/>
                </w:tcPr>
                <w:p w14:paraId="5B1B8A32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4A9193A1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4DD95DCE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54908E2A" w14:textId="77777777" w:rsidR="00F1610F" w:rsidRDefault="00F1610F" w:rsidP="00F1610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371722B8" w14:textId="77777777" w:rsidTr="00F1610F">
              <w:trPr>
                <w:trHeight w:val="2778"/>
              </w:trPr>
              <w:tc>
                <w:tcPr>
                  <w:tcW w:w="4819" w:type="dxa"/>
                  <w:shd w:val="clear" w:color="auto" w:fill="FBE4D5" w:themeFill="accent2" w:themeFillTint="33"/>
                </w:tcPr>
                <w:p w14:paraId="7BC1A6CB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4F28AA10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66110C70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48AABF71" w14:textId="77777777" w:rsidR="00F1610F" w:rsidRDefault="00F1610F" w:rsidP="00F1610F">
            <w:pPr>
              <w:ind w:left="129" w:right="129"/>
              <w:jc w:val="center"/>
            </w:pPr>
          </w:p>
        </w:tc>
      </w:tr>
      <w:tr w:rsidR="00F1610F" w14:paraId="6D0EE882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4369570A" w14:textId="77777777" w:rsidTr="00D70381">
              <w:trPr>
                <w:trHeight w:val="2778"/>
              </w:trPr>
              <w:tc>
                <w:tcPr>
                  <w:tcW w:w="4819" w:type="dxa"/>
                </w:tcPr>
                <w:p w14:paraId="751B8AF6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3CAF08B6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21EE0603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009DE62A" w14:textId="77777777" w:rsidR="00F1610F" w:rsidRDefault="00F1610F" w:rsidP="00F1610F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F1610F" w:rsidRPr="00AA7026" w14:paraId="1858C324" w14:textId="77777777" w:rsidTr="00F1610F">
              <w:trPr>
                <w:trHeight w:val="2778"/>
              </w:trPr>
              <w:tc>
                <w:tcPr>
                  <w:tcW w:w="4819" w:type="dxa"/>
                  <w:shd w:val="clear" w:color="auto" w:fill="F2F2F2" w:themeFill="background1" w:themeFillShade="F2"/>
                </w:tcPr>
                <w:p w14:paraId="0D9BB441" w14:textId="77777777" w:rsidR="00F1610F" w:rsidRPr="00AA7026" w:rsidRDefault="00F1610F" w:rsidP="00F1610F">
                  <w:pPr>
                    <w:spacing w:beforeLines="100" w:before="24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 xml:space="preserve">2024年 </w:t>
                  </w:r>
                  <w:r w:rsidRPr="00AA7026"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ふるさと祭り</w:t>
                  </w:r>
                </w:p>
                <w:p w14:paraId="295ED910" w14:textId="77777777" w:rsidR="00F1610F" w:rsidRPr="00AA7026" w:rsidRDefault="00F1610F" w:rsidP="00F1610F">
                  <w:pPr>
                    <w:spacing w:beforeLines="50" w:before="120"/>
                    <w:ind w:right="129"/>
                    <w:jc w:val="center"/>
                    <w:rPr>
                      <w:rFonts w:ascii="HG正楷書体-PRO" w:eastAsia="HG正楷書体-PRO" w:hint="eastAsia"/>
                      <w:sz w:val="72"/>
                      <w:szCs w:val="72"/>
                    </w:rPr>
                  </w:pPr>
                  <w:r w:rsidRPr="00AA7026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無料引換券</w:t>
                  </w:r>
                </w:p>
                <w:p w14:paraId="36B9FE2D" w14:textId="77777777" w:rsidR="00F1610F" w:rsidRPr="00AA7026" w:rsidRDefault="00F1610F" w:rsidP="00F1610F">
                  <w:pPr>
                    <w:spacing w:beforeLines="150" w:before="360"/>
                    <w:ind w:right="129"/>
                    <w:jc w:val="center"/>
                    <w:rPr>
                      <w:rFonts w:ascii="HG正楷書体-PRO" w:eastAsia="HG正楷書体-PRO" w:hint="eastAsia"/>
                      <w:sz w:val="32"/>
                      <w:szCs w:val="32"/>
                    </w:rPr>
                  </w:pPr>
                  <w:r>
                    <w:rPr>
                      <w:rFonts w:ascii="HG正楷書体-PRO" w:eastAsia="HG正楷書体-PRO" w:hint="eastAsia"/>
                      <w:sz w:val="32"/>
                      <w:szCs w:val="32"/>
                    </w:rPr>
                    <w:t>当日限り有効</w:t>
                  </w:r>
                </w:p>
              </w:tc>
            </w:tr>
          </w:tbl>
          <w:p w14:paraId="449396D9" w14:textId="77777777" w:rsidR="00F1610F" w:rsidRDefault="00F1610F" w:rsidP="00F1610F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3D6336"/>
    <w:rsid w:val="004874E5"/>
    <w:rsid w:val="00AA7026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 in</dc:creator>
  <cp:keywords/>
  <dc:description/>
  <cp:lastModifiedBy>k in</cp:lastModifiedBy>
  <cp:revision>2</cp:revision>
  <dcterms:created xsi:type="dcterms:W3CDTF">2024-09-23T11:20:00Z</dcterms:created>
  <dcterms:modified xsi:type="dcterms:W3CDTF">2024-09-23T11:38:00Z</dcterms:modified>
</cp:coreProperties>
</file>